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737" w:rsidRDefault="009A5737" w:rsidP="006554D9">
      <w:pPr>
        <w:jc w:val="center"/>
      </w:pPr>
      <w:r>
        <w:t xml:space="preserve">   </w:t>
      </w:r>
      <w:bookmarkStart w:id="0" w:name="OLE_LINK3"/>
      <w:bookmarkStart w:id="1" w:name="OLE_LINK4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56.25pt">
            <v:imagedata r:id="rId4" o:title=""/>
          </v:shape>
        </w:pict>
      </w:r>
    </w:p>
    <w:p w:rsidR="009A5737" w:rsidRDefault="009A5737" w:rsidP="006554D9">
      <w:pPr>
        <w:jc w:val="center"/>
      </w:pPr>
    </w:p>
    <w:p w:rsidR="009A5737" w:rsidRPr="006554D9" w:rsidRDefault="009A5737" w:rsidP="006554D9">
      <w:pPr>
        <w:pStyle w:val="Heading1"/>
        <w:jc w:val="center"/>
        <w:rPr>
          <w:b/>
          <w:sz w:val="36"/>
        </w:rPr>
      </w:pPr>
      <w:r w:rsidRPr="006554D9">
        <w:rPr>
          <w:b/>
          <w:sz w:val="36"/>
        </w:rPr>
        <w:t>Кирсановский городской Совет</w:t>
      </w:r>
    </w:p>
    <w:p w:rsidR="009A5737" w:rsidRPr="006554D9" w:rsidRDefault="009A5737" w:rsidP="006554D9">
      <w:pPr>
        <w:jc w:val="center"/>
        <w:rPr>
          <w:b/>
          <w:sz w:val="36"/>
        </w:rPr>
      </w:pPr>
      <w:r w:rsidRPr="006554D9">
        <w:rPr>
          <w:b/>
          <w:sz w:val="36"/>
        </w:rPr>
        <w:t>народных депутатов</w:t>
      </w:r>
    </w:p>
    <w:p w:rsidR="009A5737" w:rsidRPr="006554D9" w:rsidRDefault="009A5737" w:rsidP="006554D9">
      <w:pPr>
        <w:pStyle w:val="Heading2"/>
        <w:jc w:val="center"/>
        <w:rPr>
          <w:rFonts w:ascii="Times New Roman" w:hAnsi="Times New Roman"/>
          <w:i w:val="0"/>
          <w:sz w:val="32"/>
        </w:rPr>
      </w:pPr>
      <w:r w:rsidRPr="006554D9">
        <w:rPr>
          <w:rFonts w:ascii="Times New Roman" w:hAnsi="Times New Roman"/>
          <w:i w:val="0"/>
          <w:sz w:val="32"/>
        </w:rPr>
        <w:t>Тамбовской области</w:t>
      </w:r>
    </w:p>
    <w:p w:rsidR="009A5737" w:rsidRPr="006554D9" w:rsidRDefault="009A5737" w:rsidP="006554D9">
      <w:pPr>
        <w:jc w:val="center"/>
        <w:rPr>
          <w:b/>
        </w:rPr>
      </w:pPr>
      <w:r>
        <w:rPr>
          <w:noProof/>
        </w:rPr>
        <w:pict>
          <v:line id="_x0000_s1026" style="position:absolute;left:0;text-align:left;z-index:251658240;mso-position-vertical-relative:page" from="9.6pt,205pt" to="427.2pt,205pt" strokeweight="4.5pt">
            <v:stroke linestyle="thickThin"/>
            <w10:wrap anchory="page"/>
          </v:line>
        </w:pict>
      </w:r>
    </w:p>
    <w:p w:rsidR="009A5737" w:rsidRPr="006554D9" w:rsidRDefault="009A5737" w:rsidP="006554D9">
      <w:pPr>
        <w:pStyle w:val="Heading3"/>
        <w:jc w:val="center"/>
        <w:rPr>
          <w:rFonts w:ascii="Times New Roman" w:hAnsi="Times New Roman"/>
          <w:sz w:val="44"/>
        </w:rPr>
      </w:pPr>
      <w:r w:rsidRPr="006554D9">
        <w:rPr>
          <w:rFonts w:ascii="Times New Roman" w:hAnsi="Times New Roman"/>
          <w:sz w:val="44"/>
        </w:rPr>
        <w:t>Р Е Ш Е Н И Е</w:t>
      </w:r>
    </w:p>
    <w:p w:rsidR="009A5737" w:rsidRDefault="009A5737" w:rsidP="006554D9">
      <w:pPr>
        <w:jc w:val="center"/>
      </w:pPr>
    </w:p>
    <w:p w:rsidR="009A5737" w:rsidRDefault="009A5737" w:rsidP="006554D9">
      <w:pPr>
        <w:jc w:val="center"/>
      </w:pPr>
    </w:p>
    <w:p w:rsidR="009A5737" w:rsidRDefault="009A5737" w:rsidP="006554D9">
      <w:pPr>
        <w:jc w:val="both"/>
      </w:pPr>
      <w:r>
        <w:t xml:space="preserve">3 декабря </w:t>
      </w:r>
      <w:smartTag w:uri="urn:schemas-microsoft-com:office:smarttags" w:element="metricconverter">
        <w:smartTagPr>
          <w:attr w:name="ProductID" w:val="2015 г"/>
        </w:smartTagPr>
        <w:r>
          <w:t>2015 г</w:t>
        </w:r>
      </w:smartTag>
      <w:r>
        <w:t>.                                         г. Кирсанов                                   № 35</w:t>
      </w:r>
    </w:p>
    <w:bookmarkEnd w:id="0"/>
    <w:bookmarkEnd w:id="1"/>
    <w:p w:rsidR="009A5737" w:rsidRDefault="009A5737" w:rsidP="008B6738">
      <w:pPr>
        <w:jc w:val="both"/>
        <w:rPr>
          <w:sz w:val="28"/>
          <w:szCs w:val="28"/>
        </w:rPr>
      </w:pPr>
    </w:p>
    <w:p w:rsidR="009A5737" w:rsidRDefault="009A5737" w:rsidP="008B6738">
      <w:pPr>
        <w:jc w:val="both"/>
        <w:rPr>
          <w:sz w:val="28"/>
          <w:szCs w:val="28"/>
        </w:rPr>
      </w:pPr>
    </w:p>
    <w:p w:rsidR="009A5737" w:rsidRDefault="009A5737" w:rsidP="0058601A">
      <w:pPr>
        <w:jc w:val="center"/>
        <w:rPr>
          <w:b/>
          <w:sz w:val="28"/>
          <w:szCs w:val="28"/>
        </w:rPr>
      </w:pPr>
      <w:r w:rsidRPr="0058601A">
        <w:rPr>
          <w:b/>
          <w:sz w:val="28"/>
          <w:szCs w:val="28"/>
        </w:rPr>
        <w:t>Об утверждении Положения «О порядке участия</w:t>
      </w:r>
      <w:r>
        <w:rPr>
          <w:b/>
          <w:sz w:val="28"/>
          <w:szCs w:val="28"/>
        </w:rPr>
        <w:t xml:space="preserve"> </w:t>
      </w:r>
      <w:r w:rsidRPr="0058601A">
        <w:rPr>
          <w:b/>
          <w:sz w:val="28"/>
          <w:szCs w:val="28"/>
        </w:rPr>
        <w:t xml:space="preserve">граждан города </w:t>
      </w:r>
    </w:p>
    <w:p w:rsidR="009A5737" w:rsidRDefault="009A5737" w:rsidP="0058601A">
      <w:pPr>
        <w:jc w:val="center"/>
        <w:rPr>
          <w:b/>
          <w:sz w:val="28"/>
          <w:szCs w:val="28"/>
        </w:rPr>
      </w:pPr>
      <w:r w:rsidRPr="0058601A">
        <w:rPr>
          <w:b/>
          <w:sz w:val="28"/>
          <w:szCs w:val="28"/>
        </w:rPr>
        <w:t>в обсуждении проекта Устава</w:t>
      </w:r>
      <w:r>
        <w:rPr>
          <w:b/>
          <w:sz w:val="28"/>
          <w:szCs w:val="28"/>
        </w:rPr>
        <w:t xml:space="preserve"> </w:t>
      </w:r>
      <w:r w:rsidRPr="0058601A">
        <w:rPr>
          <w:b/>
          <w:sz w:val="28"/>
          <w:szCs w:val="28"/>
        </w:rPr>
        <w:t xml:space="preserve">города Кирсанова и учета </w:t>
      </w:r>
    </w:p>
    <w:p w:rsidR="009A5737" w:rsidRPr="0058601A" w:rsidRDefault="009A5737" w:rsidP="0058601A">
      <w:pPr>
        <w:jc w:val="center"/>
        <w:rPr>
          <w:b/>
          <w:sz w:val="28"/>
          <w:szCs w:val="28"/>
        </w:rPr>
      </w:pPr>
      <w:r w:rsidRPr="0058601A">
        <w:rPr>
          <w:b/>
          <w:sz w:val="28"/>
          <w:szCs w:val="28"/>
        </w:rPr>
        <w:t>их предложений»</w:t>
      </w:r>
    </w:p>
    <w:p w:rsidR="009A5737" w:rsidRDefault="009A5737" w:rsidP="008B6738">
      <w:pPr>
        <w:jc w:val="both"/>
        <w:rPr>
          <w:sz w:val="28"/>
          <w:szCs w:val="28"/>
        </w:rPr>
      </w:pPr>
    </w:p>
    <w:p w:rsidR="009A5737" w:rsidRDefault="009A5737" w:rsidP="008B6738">
      <w:pPr>
        <w:pStyle w:val="BodyTextIndent"/>
      </w:pPr>
      <w:r>
        <w:t>На основании Федерального закона от 06.10.2003 г. № 131-ФЗ «Об общих принципах организации местного самоуправления в Российской Федерации», статьи 70 Устава города Кирсанова и в целях реализации права граждан города Кирсанова на осуществление местного самоуправления посредством участия в обсуждении проекта Устава города Кирсанова или проекта решения о внесении изменений и дополнений в Устав города Кирсанова,</w:t>
      </w:r>
    </w:p>
    <w:p w:rsidR="009A5737" w:rsidRDefault="009A5737" w:rsidP="008B673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Кирсановский городской Совет народных депутатов   Р Е Ш И Л:</w:t>
      </w:r>
    </w:p>
    <w:p w:rsidR="009A5737" w:rsidRDefault="009A5737" w:rsidP="008B6738">
      <w:pPr>
        <w:ind w:firstLine="720"/>
        <w:jc w:val="both"/>
        <w:rPr>
          <w:sz w:val="28"/>
          <w:szCs w:val="28"/>
        </w:rPr>
      </w:pPr>
    </w:p>
    <w:p w:rsidR="009A5737" w:rsidRDefault="009A5737" w:rsidP="00FC54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1.Утвердить Положение «О порядке участия граждан города в обсуждении проекта Устава города Кирсанова и учета их предложений», согласно приложению.</w:t>
      </w:r>
    </w:p>
    <w:p w:rsidR="009A5737" w:rsidRDefault="009A5737" w:rsidP="00FC5415">
      <w:pPr>
        <w:ind w:firstLine="709"/>
        <w:jc w:val="both"/>
        <w:rPr>
          <w:sz w:val="28"/>
          <w:szCs w:val="28"/>
        </w:rPr>
      </w:pPr>
    </w:p>
    <w:p w:rsidR="009A5737" w:rsidRDefault="009A5737" w:rsidP="005B09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2.Считать утратившим силу решение Кирсановского городского Совета народных депутатов от 31.03.2005 года №48 «О Положении «О порядке участия граждан города в обсуждении проекта Устава города Кирсанова и учета их предложений» («Наш Кирсанов», №33-34 от 04.04.05г.). </w:t>
      </w:r>
    </w:p>
    <w:p w:rsidR="009A5737" w:rsidRDefault="009A5737" w:rsidP="005B09EF">
      <w:pPr>
        <w:ind w:firstLine="709"/>
        <w:jc w:val="both"/>
        <w:rPr>
          <w:sz w:val="28"/>
          <w:szCs w:val="28"/>
        </w:rPr>
      </w:pPr>
    </w:p>
    <w:p w:rsidR="009A5737" w:rsidRDefault="009A5737" w:rsidP="005B09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3.Контроль за исполнением настоящего решения возложить на постоянную комиссию городского Совета народных депутатов мандатную, по вопросам депутатской этики и организации контроля (Пунт А.Е.).</w:t>
      </w:r>
    </w:p>
    <w:p w:rsidR="009A5737" w:rsidRDefault="009A5737" w:rsidP="005B09EF">
      <w:pPr>
        <w:ind w:firstLine="709"/>
        <w:jc w:val="both"/>
        <w:rPr>
          <w:sz w:val="28"/>
          <w:szCs w:val="28"/>
        </w:rPr>
      </w:pPr>
    </w:p>
    <w:p w:rsidR="009A5737" w:rsidRDefault="009A5737" w:rsidP="005D3DE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4.Настоящее решение вступает в силу со следующего дня после его официального опубликования.</w:t>
      </w:r>
    </w:p>
    <w:p w:rsidR="009A5737" w:rsidRDefault="009A5737" w:rsidP="005D3D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9A5737" w:rsidRPr="005D3DEC" w:rsidRDefault="009A5737" w:rsidP="00E7248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4E177C">
        <w:rPr>
          <w:sz w:val="28"/>
          <w:szCs w:val="28"/>
        </w:rPr>
        <w:t xml:space="preserve"> </w:t>
      </w:r>
      <w:r>
        <w:rPr>
          <w:sz w:val="28"/>
          <w:szCs w:val="28"/>
        </w:rPr>
        <w:t>Разместить (опубликовать) настоящее решение на сайте сетевого издания «ТОП68 Тамбовский областной портал» (</w:t>
      </w:r>
      <w:r>
        <w:rPr>
          <w:sz w:val="28"/>
          <w:szCs w:val="28"/>
          <w:lang w:val="en-US"/>
        </w:rPr>
        <w:t>www</w:t>
      </w:r>
      <w:r w:rsidRPr="005D3DE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top</w:t>
      </w:r>
      <w:r>
        <w:rPr>
          <w:sz w:val="28"/>
          <w:szCs w:val="28"/>
        </w:rPr>
        <w:t>68</w:t>
      </w:r>
      <w:r w:rsidRPr="005D3DE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 w:rsidRPr="005D3DEC">
        <w:rPr>
          <w:sz w:val="28"/>
          <w:szCs w:val="28"/>
        </w:rPr>
        <w:t>).</w:t>
      </w:r>
    </w:p>
    <w:p w:rsidR="009A5737" w:rsidRDefault="009A5737" w:rsidP="008B6738">
      <w:pPr>
        <w:ind w:firstLine="720"/>
        <w:jc w:val="both"/>
        <w:rPr>
          <w:sz w:val="28"/>
          <w:szCs w:val="28"/>
        </w:rPr>
      </w:pPr>
    </w:p>
    <w:p w:rsidR="009A5737" w:rsidRDefault="009A5737" w:rsidP="008B6738">
      <w:pPr>
        <w:ind w:firstLine="720"/>
        <w:jc w:val="both"/>
        <w:rPr>
          <w:sz w:val="28"/>
          <w:szCs w:val="28"/>
        </w:rPr>
      </w:pPr>
    </w:p>
    <w:p w:rsidR="009A5737" w:rsidRDefault="009A5737" w:rsidP="008B6738">
      <w:pPr>
        <w:ind w:firstLine="720"/>
        <w:jc w:val="both"/>
        <w:rPr>
          <w:sz w:val="28"/>
          <w:szCs w:val="28"/>
        </w:rPr>
      </w:pPr>
      <w:bookmarkStart w:id="2" w:name="_GoBack"/>
      <w:bookmarkEnd w:id="2"/>
    </w:p>
    <w:p w:rsidR="009A5737" w:rsidRDefault="009A5737" w:rsidP="0058601A">
      <w:pPr>
        <w:pStyle w:val="Heading1"/>
      </w:pPr>
      <w:r>
        <w:t xml:space="preserve">Председатель городского                                  Глава города Кирсанова                              </w:t>
      </w:r>
    </w:p>
    <w:p w:rsidR="009A5737" w:rsidRDefault="009A5737" w:rsidP="0058601A">
      <w:pPr>
        <w:pStyle w:val="Heading1"/>
      </w:pPr>
      <w:r>
        <w:t xml:space="preserve">Совета народных депутатов                                            </w:t>
      </w:r>
    </w:p>
    <w:p w:rsidR="009A5737" w:rsidRDefault="009A5737" w:rsidP="004B3DA1">
      <w:pPr>
        <w:jc w:val="both"/>
        <w:rPr>
          <w:sz w:val="28"/>
          <w:szCs w:val="28"/>
        </w:rPr>
      </w:pPr>
    </w:p>
    <w:p w:rsidR="009A5737" w:rsidRPr="008B6738" w:rsidRDefault="009A5737" w:rsidP="004B3D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И.Н. Михайлюк                                           Д.В.Терещенко                   </w:t>
      </w:r>
    </w:p>
    <w:sectPr w:rsidR="009A5737" w:rsidRPr="008B6738" w:rsidSect="00D80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6738"/>
    <w:rsid w:val="00251CF9"/>
    <w:rsid w:val="002A2B5B"/>
    <w:rsid w:val="00335668"/>
    <w:rsid w:val="003B5E9D"/>
    <w:rsid w:val="0048746D"/>
    <w:rsid w:val="004B3DA1"/>
    <w:rsid w:val="004E177C"/>
    <w:rsid w:val="0057488E"/>
    <w:rsid w:val="0058601A"/>
    <w:rsid w:val="005B09EF"/>
    <w:rsid w:val="005D3DEC"/>
    <w:rsid w:val="006204E9"/>
    <w:rsid w:val="006554D9"/>
    <w:rsid w:val="006C2524"/>
    <w:rsid w:val="007D0299"/>
    <w:rsid w:val="008B6738"/>
    <w:rsid w:val="008C30F1"/>
    <w:rsid w:val="009A5737"/>
    <w:rsid w:val="009A5C9E"/>
    <w:rsid w:val="00BB542E"/>
    <w:rsid w:val="00C47E5A"/>
    <w:rsid w:val="00D802B2"/>
    <w:rsid w:val="00DA7EB3"/>
    <w:rsid w:val="00DF6243"/>
    <w:rsid w:val="00E72486"/>
    <w:rsid w:val="00FC5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738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B6738"/>
    <w:pPr>
      <w:keepNext/>
      <w:jc w:val="both"/>
      <w:outlineLvl w:val="0"/>
    </w:pPr>
    <w:rPr>
      <w:rFonts w:eastAsia="Calibri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6738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B6738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B6738"/>
    <w:rPr>
      <w:rFonts w:ascii="Times New Roman" w:hAnsi="Times New Roman"/>
      <w:sz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B6738"/>
    <w:rPr>
      <w:rFonts w:ascii="Arial" w:hAnsi="Arial"/>
      <w:b/>
      <w:i/>
      <w:sz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B6738"/>
    <w:rPr>
      <w:rFonts w:ascii="Arial" w:hAnsi="Arial"/>
      <w:b/>
      <w:sz w:val="26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8B6738"/>
    <w:pPr>
      <w:ind w:firstLine="720"/>
      <w:jc w:val="both"/>
    </w:pPr>
    <w:rPr>
      <w:rFonts w:eastAsia="Calibri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B6738"/>
    <w:rPr>
      <w:rFonts w:ascii="Times New Roman" w:hAnsi="Times New Roman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77</TotalTime>
  <Pages>2</Pages>
  <Words>290</Words>
  <Characters>1654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21</cp:revision>
  <cp:lastPrinted>2016-03-04T07:04:00Z</cp:lastPrinted>
  <dcterms:created xsi:type="dcterms:W3CDTF">2015-10-29T07:09:00Z</dcterms:created>
  <dcterms:modified xsi:type="dcterms:W3CDTF">2016-03-04T07:05:00Z</dcterms:modified>
</cp:coreProperties>
</file>